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C0" w:rsidRDefault="001D3EC0" w:rsidP="001D3EC0">
      <w:pPr>
        <w:pStyle w:val="Stijl1"/>
      </w:pPr>
      <w:bookmarkStart w:id="0" w:name="_Toc437700851"/>
      <w:r>
        <w:t>Bibliografie</w:t>
      </w:r>
      <w:bookmarkEnd w:id="0"/>
    </w:p>
    <w:p w:rsidR="001D3EC0" w:rsidRDefault="001D3EC0" w:rsidP="001D3EC0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Aloma, E. (9 september 2015). </w:t>
      </w:r>
      <w:r>
        <w:rPr>
          <w:i/>
          <w:iCs/>
          <w:sz w:val="24"/>
          <w:szCs w:val="24"/>
        </w:rPr>
        <w:t xml:space="preserve">Opvoedingsstijlen. </w:t>
      </w:r>
      <w:r>
        <w:rPr>
          <w:sz w:val="24"/>
          <w:szCs w:val="24"/>
        </w:rPr>
        <w:t xml:space="preserve">[Video fragment]. Gevonden op: </w:t>
      </w:r>
      <w:hyperlink r:id="rId4" w:history="1">
        <w:r>
          <w:rPr>
            <w:rStyle w:val="Hyperlink"/>
            <w:sz w:val="24"/>
            <w:szCs w:val="24"/>
          </w:rPr>
          <w:t>http://www.dailymotion.com/video/x35pxaa</w:t>
        </w:r>
      </w:hyperlink>
      <w:r>
        <w:rPr>
          <w:sz w:val="24"/>
          <w:szCs w:val="24"/>
        </w:rPr>
        <w:t xml:space="preserve">. </w:t>
      </w:r>
    </w:p>
    <w:p w:rsidR="001D3EC0" w:rsidRDefault="001D3EC0" w:rsidP="001D3EC0">
      <w:pPr>
        <w:rPr>
          <w:bCs/>
        </w:rPr>
      </w:pPr>
      <w:r>
        <w:rPr>
          <w:sz w:val="24"/>
          <w:szCs w:val="24"/>
        </w:rPr>
        <w:t xml:space="preserve">Anababa. (2004). </w:t>
      </w:r>
      <w:r>
        <w:rPr>
          <w:i/>
          <w:iCs/>
          <w:sz w:val="24"/>
          <w:szCs w:val="24"/>
        </w:rPr>
        <w:t>Opvoedingsstijlen.</w:t>
      </w:r>
      <w:r>
        <w:rPr>
          <w:sz w:val="24"/>
          <w:szCs w:val="24"/>
        </w:rPr>
        <w:t xml:space="preserve"> Geraadpleegd op 12 december 2015 via: </w:t>
      </w:r>
      <w:hyperlink r:id="rId5" w:history="1">
        <w:r>
          <w:rPr>
            <w:rStyle w:val="Hyperlink"/>
            <w:sz w:val="24"/>
            <w:szCs w:val="24"/>
          </w:rPr>
          <w:t>http://www.anababa.nl/opvoeding/theorie/opvoedingsstijlen</w:t>
        </w:r>
      </w:hyperlink>
    </w:p>
    <w:p w:rsidR="001D3EC0" w:rsidRDefault="001D3EC0" w:rsidP="001D3EC0">
      <w:pPr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Besluit van de Vlaamse Regering houdende de vergunningsvoorwaarden en het kwaliteitsbeleid voor gezinsopvang en groepsopvang van baby's en peuters (citeeropschrift:"Vergunningsbesluit van 22 november 2013") </w:t>
      </w:r>
      <w:r>
        <w:rPr>
          <w:sz w:val="24"/>
          <w:szCs w:val="24"/>
        </w:rPr>
        <w:t>(2014, 13 januari). Geraadpleegd op 10 december 2015: http://codex.vlaanderen.be/Zoeken/Document.aspx?DID=1023552&amp;param=inhoud&amp;ref=search.</w:t>
      </w:r>
    </w:p>
    <w:p w:rsidR="001D3EC0" w:rsidRPr="001D3EC0" w:rsidRDefault="001D3EC0" w:rsidP="001D3EC0">
      <w:pPr>
        <w:rPr>
          <w:rStyle w:val="Hyperlink"/>
          <w:color w:val="auto"/>
          <w:u w:val="none"/>
          <w:lang w:val="de-DE"/>
        </w:rPr>
      </w:pPr>
      <w:r w:rsidRPr="001D3EC0">
        <w:rPr>
          <w:rStyle w:val="Hyperlink"/>
          <w:color w:val="auto"/>
          <w:sz w:val="24"/>
          <w:szCs w:val="24"/>
          <w:u w:val="none"/>
          <w:lang w:val="de-DE"/>
        </w:rPr>
        <w:t xml:space="preserve">Bittner, G. (1970). </w:t>
      </w:r>
      <w:r w:rsidRPr="001D3EC0">
        <w:rPr>
          <w:rStyle w:val="Hyperlink"/>
          <w:i/>
          <w:iCs/>
          <w:color w:val="auto"/>
          <w:sz w:val="24"/>
          <w:szCs w:val="24"/>
          <w:u w:val="none"/>
          <w:lang w:val="de-DE"/>
        </w:rPr>
        <w:t>Psychoanalyse und soziale Erziehung.</w:t>
      </w:r>
      <w:r w:rsidRPr="001D3EC0">
        <w:rPr>
          <w:rStyle w:val="Hyperlink"/>
          <w:color w:val="auto"/>
          <w:sz w:val="24"/>
          <w:szCs w:val="24"/>
          <w:u w:val="none"/>
          <w:lang w:val="de-DE"/>
        </w:rPr>
        <w:t xml:space="preserve"> München: Juventa. </w:t>
      </w:r>
    </w:p>
    <w:p w:rsidR="001D3EC0" w:rsidRPr="001D3EC0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1D3EC0">
        <w:rPr>
          <w:rStyle w:val="Hyperlink"/>
          <w:color w:val="auto"/>
          <w:sz w:val="24"/>
          <w:szCs w:val="24"/>
          <w:u w:val="none"/>
          <w:lang w:val="de-DE"/>
        </w:rPr>
        <w:t xml:space="preserve">Buelens, J. &amp; Wijnen, D. (1977). </w:t>
      </w:r>
      <w:r w:rsidRPr="001D3EC0">
        <w:rPr>
          <w:rStyle w:val="Hyperlink"/>
          <w:i/>
          <w:iCs/>
          <w:color w:val="auto"/>
          <w:sz w:val="24"/>
          <w:szCs w:val="24"/>
          <w:u w:val="none"/>
          <w:lang w:val="de-DE"/>
        </w:rPr>
        <w:t xml:space="preserve">Anti-autoritair opvoeden. </w:t>
      </w:r>
      <w:r w:rsidRPr="001D3EC0">
        <w:rPr>
          <w:rStyle w:val="Hyperlink"/>
          <w:i/>
          <w:iCs/>
          <w:color w:val="auto"/>
          <w:sz w:val="24"/>
          <w:szCs w:val="24"/>
          <w:u w:val="none"/>
        </w:rPr>
        <w:t>Analye en kritiek</w:t>
      </w:r>
      <w:r w:rsidRPr="001D3EC0">
        <w:rPr>
          <w:rStyle w:val="Hyperlink"/>
          <w:color w:val="auto"/>
          <w:sz w:val="24"/>
          <w:szCs w:val="24"/>
          <w:u w:val="none"/>
        </w:rPr>
        <w:t>. Meppel: Boom.</w:t>
      </w:r>
    </w:p>
    <w:p w:rsidR="001D3EC0" w:rsidRDefault="001D3EC0" w:rsidP="001D3EC0">
      <w:pPr>
        <w:rPr>
          <w:lang w:val="en-US"/>
        </w:rPr>
      </w:pPr>
      <w:r>
        <w:rPr>
          <w:sz w:val="24"/>
          <w:szCs w:val="24"/>
          <w:lang w:val="en-US"/>
        </w:rPr>
        <w:t xml:space="preserve">Comim, F. (2011). Developing Children’s Capabilities: The Role of Emotions and Parenting Style. In </w:t>
      </w:r>
      <w:r>
        <w:rPr>
          <w:i/>
          <w:iCs/>
          <w:sz w:val="24"/>
          <w:szCs w:val="24"/>
          <w:lang w:val="en-US"/>
        </w:rPr>
        <w:t xml:space="preserve">Children and the Capability Approach. </w:t>
      </w:r>
      <w:r>
        <w:rPr>
          <w:sz w:val="24"/>
          <w:szCs w:val="24"/>
          <w:lang w:val="en-US"/>
        </w:rPr>
        <w:t>(pp. 331-339). UK: Palgrave Macmillan.</w:t>
      </w:r>
    </w:p>
    <w:p w:rsidR="001D3EC0" w:rsidRDefault="001D3EC0" w:rsidP="001D3EC0">
      <w:pPr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Decreet houdende de organisatie van kinderopvang van baby's en peuters</w:t>
      </w:r>
      <w:r>
        <w:rPr>
          <w:sz w:val="24"/>
          <w:szCs w:val="24"/>
        </w:rPr>
        <w:t xml:space="preserve"> ( 2012, 15 juni). Geraadpleegd op 10 december 2015 op: </w:t>
      </w:r>
      <w:hyperlink r:id="rId6" w:history="1">
        <w:r>
          <w:rPr>
            <w:rStyle w:val="Hyperlink"/>
            <w:sz w:val="24"/>
            <w:szCs w:val="24"/>
          </w:rPr>
          <w:t>http://codex.vlaanderen.be/Zoeken/Document.aspx?DID=1021827&amp;param=inhoud&amp;ref=search</w:t>
        </w:r>
      </w:hyperlink>
      <w:r>
        <w:rPr>
          <w:sz w:val="24"/>
          <w:szCs w:val="24"/>
        </w:rPr>
        <w:t>.</w:t>
      </w:r>
    </w:p>
    <w:p w:rsidR="001D3EC0" w:rsidRDefault="001D3EC0" w:rsidP="001D3EC0">
      <w:pPr>
        <w:spacing w:line="276" w:lineRule="auto"/>
        <w:rPr>
          <w:rStyle w:val="Hyperlink"/>
          <w:color w:val="auto"/>
        </w:rPr>
      </w:pPr>
      <w:r>
        <w:rPr>
          <w:i/>
          <w:iCs/>
          <w:sz w:val="24"/>
          <w:szCs w:val="24"/>
        </w:rPr>
        <w:t>Decreet houdende de organisatie van preventieve gezinsondersteuning</w:t>
      </w:r>
      <w:r>
        <w:rPr>
          <w:sz w:val="24"/>
          <w:szCs w:val="24"/>
        </w:rPr>
        <w:t xml:space="preserve"> (2014, 29 januari). Geraadpleegd op 10 december 2015: </w:t>
      </w:r>
      <w:hyperlink r:id="rId7" w:history="1">
        <w:r>
          <w:rPr>
            <w:rStyle w:val="Hyperlink"/>
            <w:sz w:val="24"/>
            <w:szCs w:val="24"/>
          </w:rPr>
          <w:t>http://codex.vlaanderen.be/Zoeken/Document.aspx?DID=1023668&amp;param=inhoud&amp;ref=search</w:t>
        </w:r>
      </w:hyperlink>
      <w:r>
        <w:rPr>
          <w:sz w:val="24"/>
          <w:szCs w:val="24"/>
        </w:rPr>
        <w:t>.</w:t>
      </w:r>
    </w:p>
    <w:p w:rsidR="001D3EC0" w:rsidRDefault="001D3EC0" w:rsidP="001D3EC0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Edwards, D. (2005). </w:t>
      </w:r>
      <w:r>
        <w:rPr>
          <w:i/>
          <w:iCs/>
          <w:sz w:val="24"/>
          <w:szCs w:val="24"/>
        </w:rPr>
        <w:t>Ik kan ze wel achter het behang plakken.</w:t>
      </w:r>
      <w:r>
        <w:rPr>
          <w:sz w:val="24"/>
          <w:szCs w:val="24"/>
        </w:rPr>
        <w:t xml:space="preserve"> Nederland: Thema.</w:t>
      </w:r>
    </w:p>
    <w:p w:rsidR="001D3EC0" w:rsidRPr="000831A5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Görtzen, R. (1981).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 xml:space="preserve">Weg met de opvoeding. </w:t>
      </w:r>
      <w:r w:rsidRPr="000831A5">
        <w:rPr>
          <w:rStyle w:val="Hyperlink"/>
          <w:color w:val="auto"/>
          <w:sz w:val="24"/>
          <w:szCs w:val="24"/>
          <w:u w:val="none"/>
        </w:rPr>
        <w:t>Meppel: Boom.</w:t>
      </w:r>
    </w:p>
    <w:p w:rsidR="001D3EC0" w:rsidRPr="000831A5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Hellemans, M. (1977).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>Verkenningen voor een toekomstige pedagogische theorie.</w:t>
      </w:r>
      <w:r w:rsidRPr="000831A5">
        <w:rPr>
          <w:rStyle w:val="Hyperlink"/>
          <w:color w:val="auto"/>
          <w:sz w:val="24"/>
          <w:szCs w:val="24"/>
          <w:u w:val="none"/>
        </w:rPr>
        <w:t xml:space="preserve"> In E. Fink e.a. Arbeid, politiek en opvoeding. (pp. 17-36). Leuven: Acco.</w:t>
      </w:r>
    </w:p>
    <w:p w:rsidR="001D3EC0" w:rsidRPr="000831A5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Hellemans, M. (1982).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>Pedagogische verantwoordelijkheid.</w:t>
      </w:r>
      <w:r w:rsidRPr="000831A5">
        <w:rPr>
          <w:rStyle w:val="Hyperlink"/>
          <w:color w:val="auto"/>
          <w:sz w:val="24"/>
          <w:szCs w:val="24"/>
          <w:u w:val="none"/>
        </w:rPr>
        <w:t xml:space="preserve"> In B. Spieker, B. Levering &amp; A.J. Beekman (red.) Theoretische pedagogiek (pp. 134-150). Meppel: Boom.</w:t>
      </w:r>
    </w:p>
    <w:p w:rsidR="001D3EC0" w:rsidRPr="000831A5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Hellemans, M. (1984).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>Encyclopedie van de pedagogiek.</w:t>
      </w:r>
      <w:r w:rsidRPr="000831A5">
        <w:rPr>
          <w:rStyle w:val="Hyperlink"/>
          <w:color w:val="auto"/>
          <w:sz w:val="24"/>
          <w:szCs w:val="24"/>
          <w:u w:val="none"/>
        </w:rPr>
        <w:t xml:space="preserve"> Leuven: Acco.</w:t>
      </w:r>
    </w:p>
    <w:p w:rsidR="001D3EC0" w:rsidRPr="000831A5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Hellemans, M., Masschelein, J. (1997).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>Fundamentele pedagogiek.</w:t>
      </w:r>
      <w:r w:rsidRPr="000831A5">
        <w:rPr>
          <w:rStyle w:val="Hyperlink"/>
          <w:color w:val="auto"/>
          <w:sz w:val="24"/>
          <w:szCs w:val="24"/>
          <w:u w:val="none"/>
        </w:rPr>
        <w:t xml:space="preserve"> Leuven: Acco.</w:t>
      </w:r>
    </w:p>
    <w:p w:rsidR="001D3EC0" w:rsidRPr="000831A5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Hendriks, A. &amp; Mönks, F.J. (1976).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>Opvoeding als sociaal leerproces.</w:t>
      </w:r>
      <w:r w:rsidRPr="000831A5">
        <w:rPr>
          <w:rStyle w:val="Hyperlink"/>
          <w:color w:val="auto"/>
          <w:sz w:val="24"/>
          <w:szCs w:val="24"/>
          <w:u w:val="none"/>
        </w:rPr>
        <w:t xml:space="preserve"> Nijmegen: Dekker &amp; Van de Vegt.</w:t>
      </w:r>
    </w:p>
    <w:p w:rsidR="001D3EC0" w:rsidRDefault="001D3EC0" w:rsidP="001D3EC0">
      <w:r>
        <w:rPr>
          <w:sz w:val="24"/>
          <w:szCs w:val="24"/>
        </w:rPr>
        <w:t>Hoeve, M., Van der laan, P., Gerris, J.j , Semon, J. (2009).</w:t>
      </w:r>
      <w:r w:rsidRPr="000831A5">
        <w:rPr>
          <w:i/>
          <w:iCs/>
          <w:sz w:val="24"/>
          <w:szCs w:val="24"/>
        </w:rPr>
        <w:t xml:space="preserve"> Sekseverschillen in het verband tussen opvoedingsstijlen en delinquentie.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Kind en Adolescent,</w:t>
      </w:r>
      <w:r>
        <w:rPr>
          <w:sz w:val="24"/>
          <w:szCs w:val="24"/>
        </w:rPr>
        <w:t xml:space="preserve"> 30, 122-136.</w:t>
      </w:r>
    </w:p>
    <w:p w:rsidR="001D3EC0" w:rsidRPr="003D4D00" w:rsidRDefault="003D4D00" w:rsidP="003D4D00">
      <w:r>
        <w:rPr>
          <w:sz w:val="24"/>
          <w:szCs w:val="24"/>
        </w:rPr>
        <w:lastRenderedPageBreak/>
        <w:t xml:space="preserve">Ince, D. (2014). </w:t>
      </w:r>
      <w:r>
        <w:rPr>
          <w:i/>
          <w:iCs/>
          <w:sz w:val="24"/>
          <w:szCs w:val="24"/>
        </w:rPr>
        <w:t>Opvoedbeleving van ouders</w:t>
      </w:r>
      <w:r>
        <w:rPr>
          <w:sz w:val="24"/>
          <w:szCs w:val="24"/>
        </w:rPr>
        <w:t xml:space="preserve">. Geraadpleegd op 10 december op: </w:t>
      </w:r>
      <w:hyperlink r:id="rId8" w:history="1">
        <w:r>
          <w:rPr>
            <w:rStyle w:val="Hyperlink"/>
            <w:sz w:val="24"/>
            <w:szCs w:val="24"/>
          </w:rPr>
          <w:t>http://www.nji.nl/nl/Databanken/Cijfers-over-Jeugd-en-Opvoeding/(313807)-Cijfers-per-onderwerp-Opvoeden</w:t>
        </w:r>
      </w:hyperlink>
      <w:r>
        <w:rPr>
          <w:sz w:val="24"/>
          <w:szCs w:val="24"/>
        </w:rPr>
        <w:t>.</w:t>
      </w:r>
    </w:p>
    <w:p w:rsidR="001D3EC0" w:rsidRPr="000831A5" w:rsidRDefault="001D3EC0" w:rsidP="000831A5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Janssens, J. (2005). </w:t>
      </w:r>
      <w:r>
        <w:rPr>
          <w:i/>
          <w:iCs/>
          <w:sz w:val="24"/>
          <w:szCs w:val="24"/>
        </w:rPr>
        <w:t>Opvoedingsstijlen met een risico.</w:t>
      </w:r>
      <w:r>
        <w:rPr>
          <w:sz w:val="24"/>
          <w:szCs w:val="24"/>
        </w:rPr>
        <w:t xml:space="preserve"> België: Kind en gezin.</w:t>
      </w:r>
    </w:p>
    <w:p w:rsidR="001D3EC0" w:rsidRDefault="001D3EC0" w:rsidP="001D3EC0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Kind en Gezin. (2011). </w:t>
      </w:r>
      <w:r>
        <w:rPr>
          <w:i/>
          <w:sz w:val="24"/>
          <w:szCs w:val="24"/>
        </w:rPr>
        <w:t>Huis van het kind.</w:t>
      </w:r>
      <w:r>
        <w:rPr>
          <w:sz w:val="24"/>
          <w:szCs w:val="24"/>
        </w:rPr>
        <w:t xml:space="preserve"> Geraadpleegd op 10 december 2015 via: </w:t>
      </w:r>
      <w:hyperlink r:id="rId9" w:history="1">
        <w:r>
          <w:rPr>
            <w:rStyle w:val="Hyperlink"/>
            <w:sz w:val="24"/>
            <w:szCs w:val="24"/>
          </w:rPr>
          <w:t>http://www.huizenvanhetkind.be/hk/</w:t>
        </w:r>
      </w:hyperlink>
      <w:r>
        <w:rPr>
          <w:rStyle w:val="Hyperlink"/>
          <w:sz w:val="24"/>
          <w:szCs w:val="24"/>
        </w:rPr>
        <w:t>.</w:t>
      </w:r>
    </w:p>
    <w:p w:rsidR="001D3EC0" w:rsidRDefault="001D3EC0" w:rsidP="001D3EC0">
      <w:r>
        <w:rPr>
          <w:sz w:val="24"/>
          <w:szCs w:val="24"/>
        </w:rPr>
        <w:t xml:space="preserve">Kind en Gezin. (2014). </w:t>
      </w:r>
      <w:r>
        <w:rPr>
          <w:i/>
          <w:iCs/>
          <w:sz w:val="24"/>
          <w:szCs w:val="24"/>
        </w:rPr>
        <w:t xml:space="preserve">Kind in Vlaanderen. </w:t>
      </w:r>
      <w:r>
        <w:rPr>
          <w:sz w:val="24"/>
          <w:szCs w:val="24"/>
        </w:rPr>
        <w:t xml:space="preserve">Geraadpleegd op 12 december 2015 via: </w:t>
      </w:r>
      <w:hyperlink r:id="rId10" w:history="1">
        <w:r>
          <w:rPr>
            <w:rStyle w:val="Hyperlink"/>
            <w:sz w:val="24"/>
            <w:szCs w:val="24"/>
          </w:rPr>
          <w:t>file:///D:/DATA/User/Downloads/Kind_in_Vlaanderen_2014.pdf</w:t>
        </w:r>
      </w:hyperlink>
      <w:r>
        <w:rPr>
          <w:sz w:val="24"/>
          <w:szCs w:val="24"/>
        </w:rPr>
        <w:t>.</w:t>
      </w:r>
    </w:p>
    <w:p w:rsidR="001D3EC0" w:rsidRPr="000831A5" w:rsidRDefault="001D3EC0" w:rsidP="001D3EC0">
      <w:pPr>
        <w:rPr>
          <w:rStyle w:val="Hyperlink"/>
          <w:color w:val="auto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Klaassen, C.A.C. (1981). </w:t>
      </w:r>
      <w:r w:rsidRPr="000831A5">
        <w:rPr>
          <w:rStyle w:val="Hyperlink"/>
          <w:i/>
          <w:iCs/>
          <w:color w:val="auto"/>
          <w:sz w:val="24"/>
          <w:szCs w:val="24"/>
          <w:u w:val="none"/>
        </w:rPr>
        <w:t>Sociologie van de persoonlijkheidsontwikkeling. Verkenningen in de socialisatietheorie.</w:t>
      </w:r>
      <w:r w:rsidRPr="000831A5">
        <w:rPr>
          <w:rStyle w:val="Hyperlink"/>
          <w:color w:val="auto"/>
          <w:sz w:val="24"/>
          <w:szCs w:val="24"/>
          <w:u w:val="none"/>
        </w:rPr>
        <w:t xml:space="preserve"> Deventer: Van Loghum Slaterus.</w:t>
      </w:r>
    </w:p>
    <w:p w:rsidR="001D3EC0" w:rsidRDefault="001D3EC0" w:rsidP="001D3EC0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Lambot, V. (2010). </w:t>
      </w:r>
      <w:r>
        <w:rPr>
          <w:i/>
          <w:iCs/>
          <w:sz w:val="24"/>
          <w:szCs w:val="24"/>
        </w:rPr>
        <w:t xml:space="preserve">Psychopathie bij moeders: een onderzoek naar de invloed van psychopathie op de opvoedingsstijl en op het gedrag van het kind. </w:t>
      </w:r>
      <w:r>
        <w:rPr>
          <w:sz w:val="24"/>
          <w:szCs w:val="24"/>
        </w:rPr>
        <w:t>[bachelorproef]. Antwerpen: Lessius Hogeschool.</w:t>
      </w:r>
    </w:p>
    <w:p w:rsidR="001D3EC0" w:rsidRPr="00624984" w:rsidRDefault="001D3EC0" w:rsidP="001D3EC0">
      <w:pPr>
        <w:rPr>
          <w:rStyle w:val="Hyperlink"/>
          <w:i/>
          <w:iCs/>
          <w:color w:val="auto"/>
          <w:sz w:val="24"/>
          <w:szCs w:val="24"/>
          <w:u w:val="none"/>
        </w:rPr>
      </w:pPr>
      <w:r w:rsidRPr="000831A5">
        <w:rPr>
          <w:rStyle w:val="Hyperlink"/>
          <w:color w:val="auto"/>
          <w:sz w:val="24"/>
          <w:szCs w:val="24"/>
          <w:u w:val="none"/>
        </w:rPr>
        <w:t xml:space="preserve">Langeveld, M.J. (1979/1944).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Beknopte theoretische pedagogiek. Groningen: Wolters-Noordhoff.</w:t>
      </w:r>
    </w:p>
    <w:p w:rsidR="001D3EC0" w:rsidRDefault="001D3EC0" w:rsidP="001D3EC0">
      <w:pPr>
        <w:rPr>
          <w:rStyle w:val="Hyperlink"/>
          <w:color w:val="auto"/>
          <w:sz w:val="24"/>
          <w:szCs w:val="24"/>
          <w:lang w:val="en-US"/>
        </w:rPr>
      </w:pPr>
      <w:r w:rsidRPr="001D3EC0">
        <w:rPr>
          <w:sz w:val="24"/>
          <w:szCs w:val="24"/>
          <w:lang w:val="en-US"/>
        </w:rPr>
        <w:t xml:space="preserve">Levin, E. (2011). </w:t>
      </w:r>
      <w:r>
        <w:rPr>
          <w:i/>
          <w:iCs/>
          <w:sz w:val="24"/>
          <w:szCs w:val="24"/>
          <w:lang w:val="en-US"/>
        </w:rPr>
        <w:t xml:space="preserve">Encyclopedia of Child Behavior and Development. </w:t>
      </w:r>
      <w:r>
        <w:rPr>
          <w:sz w:val="24"/>
          <w:szCs w:val="24"/>
          <w:lang w:val="en-US"/>
        </w:rPr>
        <w:t>Canada: Department of Psychology.</w:t>
      </w:r>
    </w:p>
    <w:p w:rsidR="001D3EC0" w:rsidRDefault="001D3EC0" w:rsidP="001D3EC0">
      <w:pPr>
        <w:rPr>
          <w:rStyle w:val="Hyperlink"/>
          <w:noProof/>
          <w:color w:val="auto"/>
          <w:sz w:val="24"/>
          <w:szCs w:val="24"/>
          <w:lang w:eastAsia="zh-TW"/>
        </w:rPr>
      </w:pPr>
      <w:r>
        <w:rPr>
          <w:noProof/>
          <w:sz w:val="24"/>
          <w:szCs w:val="24"/>
          <w:lang w:val="en-US" w:eastAsia="zh-TW"/>
        </w:rPr>
        <w:t xml:space="preserve">Majumder, A. (2015). </w:t>
      </w:r>
      <w:r>
        <w:rPr>
          <w:i/>
          <w:iCs/>
          <w:noProof/>
          <w:sz w:val="24"/>
          <w:szCs w:val="24"/>
          <w:lang w:val="en-US" w:eastAsia="zh-TW"/>
        </w:rPr>
        <w:t xml:space="preserve">The Impact of Parenting Style on Children’s Educational Outcomes in the United States. </w:t>
      </w:r>
      <w:r>
        <w:rPr>
          <w:noProof/>
          <w:sz w:val="24"/>
          <w:szCs w:val="24"/>
          <w:lang w:eastAsia="zh-TW"/>
        </w:rPr>
        <w:t>US: Springer.</w:t>
      </w:r>
    </w:p>
    <w:p w:rsidR="001D3EC0" w:rsidRPr="00624984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Masschelein, J. (1991).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 xml:space="preserve">Zijn er nog overlevingskansen voor het ‘Bildungsideal’? Pleidooi voor een vorming die niet ‘werkt’ en niet ‘verbetert’. </w:t>
      </w:r>
      <w:r w:rsidRPr="00624984">
        <w:rPr>
          <w:rStyle w:val="Hyperlink"/>
          <w:color w:val="auto"/>
          <w:sz w:val="24"/>
          <w:szCs w:val="24"/>
          <w:u w:val="none"/>
        </w:rPr>
        <w:t>Vorming, 7, 39-52.</w:t>
      </w:r>
    </w:p>
    <w:p w:rsidR="001D3EC0" w:rsidRPr="00624984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Meijer, W.A.J. (1999).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Stromingen in de pedagogiek.</w:t>
      </w:r>
      <w:r w:rsidRPr="00624984">
        <w:rPr>
          <w:rStyle w:val="Hyperlink"/>
          <w:color w:val="auto"/>
          <w:sz w:val="24"/>
          <w:szCs w:val="24"/>
          <w:u w:val="none"/>
        </w:rPr>
        <w:t xml:space="preserve"> Baarn: Intro. </w:t>
      </w:r>
    </w:p>
    <w:p w:rsidR="001D3EC0" w:rsidRDefault="001D3EC0" w:rsidP="001D3EC0">
      <w:pPr>
        <w:spacing w:line="276" w:lineRule="auto"/>
        <w:rPr>
          <w:rStyle w:val="Hyperlink"/>
          <w:color w:val="auto"/>
          <w:sz w:val="24"/>
          <w:szCs w:val="24"/>
        </w:rPr>
      </w:pPr>
      <w:r>
        <w:rPr>
          <w:i/>
          <w:iCs/>
          <w:sz w:val="24"/>
          <w:szCs w:val="24"/>
        </w:rPr>
        <w:t>Ministerieel besluit betreffende de erkenning en de subsidiëring van opvoedingswinkels</w:t>
      </w:r>
      <w:r>
        <w:rPr>
          <w:sz w:val="24"/>
          <w:szCs w:val="24"/>
        </w:rPr>
        <w:t xml:space="preserve"> (2014, 12 september). Geraadpleegd op 10 december 2015 op: </w:t>
      </w:r>
      <w:hyperlink r:id="rId11" w:history="1">
        <w:r>
          <w:rPr>
            <w:rStyle w:val="Hyperlink"/>
            <w:sz w:val="24"/>
            <w:szCs w:val="24"/>
          </w:rPr>
          <w:t>http://codex.vlaanderen.be/Zoeken/Document.aspx?DID=1024551&amp;param=inhoud&amp;ref=search</w:t>
        </w:r>
      </w:hyperlink>
      <w:r>
        <w:rPr>
          <w:sz w:val="24"/>
          <w:szCs w:val="24"/>
        </w:rPr>
        <w:t>.</w:t>
      </w:r>
    </w:p>
    <w:p w:rsidR="001D3EC0" w:rsidRDefault="001D3EC0" w:rsidP="001D3EC0">
      <w:pPr>
        <w:spacing w:line="276" w:lineRule="auto"/>
        <w:rPr>
          <w:rStyle w:val="Hyperlink"/>
          <w:color w:val="auto"/>
          <w:sz w:val="24"/>
          <w:szCs w:val="24"/>
        </w:rPr>
      </w:pPr>
      <w:r>
        <w:rPr>
          <w:i/>
          <w:iCs/>
          <w:sz w:val="24"/>
          <w:szCs w:val="24"/>
        </w:rPr>
        <w:t>Ministerieel besluit ter uitvoering van artikel 8, 11, 40, 43 en 73, van het Vergunningsbesluit van 22 november 2013, wat betreft de kwalificatiebewijzen en attesten</w:t>
      </w:r>
      <w:r>
        <w:rPr>
          <w:sz w:val="24"/>
          <w:szCs w:val="24"/>
        </w:rPr>
        <w:t xml:space="preserve"> (2014, 17 april). Geraadpleegd op 10 december 2015 op: </w:t>
      </w:r>
      <w:hyperlink r:id="rId12" w:history="1">
        <w:r>
          <w:rPr>
            <w:rStyle w:val="Hyperlink"/>
            <w:sz w:val="24"/>
            <w:szCs w:val="24"/>
          </w:rPr>
          <w:t>http://codex.vlaanderen.be/Zoeken/Document.aspx?DID=1024026&amp;param=inhoud&amp;ref=search</w:t>
        </w:r>
      </w:hyperlink>
      <w:r>
        <w:rPr>
          <w:sz w:val="24"/>
          <w:szCs w:val="24"/>
        </w:rPr>
        <w:t>.</w:t>
      </w:r>
    </w:p>
    <w:p w:rsidR="001D3EC0" w:rsidRPr="00624984" w:rsidRDefault="001D3EC0" w:rsidP="001D3EC0">
      <w:pPr>
        <w:rPr>
          <w:rStyle w:val="Hyperlink"/>
          <w:color w:val="auto"/>
          <w:sz w:val="24"/>
          <w:szCs w:val="24"/>
          <w:u w:val="none"/>
          <w:lang w:val="de-DE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Mollenhauer, K. (1974).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Het kind en zijn kansen.</w:t>
      </w:r>
      <w:r w:rsidRPr="00624984">
        <w:rPr>
          <w:rStyle w:val="Hyperlink"/>
          <w:color w:val="auto"/>
          <w:sz w:val="24"/>
          <w:szCs w:val="24"/>
          <w:u w:val="none"/>
        </w:rPr>
        <w:t xml:space="preserve"> </w:t>
      </w:r>
      <w:r w:rsidRPr="00624984">
        <w:rPr>
          <w:rStyle w:val="Hyperlink"/>
          <w:color w:val="auto"/>
          <w:sz w:val="24"/>
          <w:szCs w:val="24"/>
          <w:u w:val="none"/>
          <w:lang w:val="de-DE"/>
        </w:rPr>
        <w:t>Meppel: Boom. (Theorien zum Erziehunsprozess, 1972).</w:t>
      </w:r>
    </w:p>
    <w:p w:rsidR="001D3EC0" w:rsidRDefault="001D3EC0" w:rsidP="001D3EC0">
      <w:pPr>
        <w:rPr>
          <w:rStyle w:val="Hyperlink"/>
          <w:rFonts w:cs="Segoe UI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Monique. (2015). </w:t>
      </w:r>
      <w:r>
        <w:rPr>
          <w:rFonts w:cs="Arial"/>
          <w:i/>
          <w:iCs/>
          <w:color w:val="000000"/>
          <w:sz w:val="24"/>
          <w:szCs w:val="24"/>
          <w:shd w:val="clear" w:color="auto" w:fill="FFFFFF"/>
        </w:rPr>
        <w:t>Verschillende opvoedingsstijlen.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Geraadpleegd op 12 december 2015 via: </w:t>
      </w:r>
      <w:hyperlink r:id="rId13" w:history="1">
        <w:r>
          <w:rPr>
            <w:rStyle w:val="Hyperlink"/>
            <w:rFonts w:cs="Segoe UI"/>
            <w:sz w:val="24"/>
            <w:szCs w:val="24"/>
          </w:rPr>
          <w:t>http://mens-en-samenleving.infonu.nl/ouder-en-gezin/106392-verschillende-opvoedingsstijlen.html</w:t>
        </w:r>
      </w:hyperlink>
      <w:r>
        <w:rPr>
          <w:rStyle w:val="Hyperlink"/>
          <w:rFonts w:cs="Segoe UI"/>
          <w:sz w:val="24"/>
          <w:szCs w:val="24"/>
        </w:rPr>
        <w:t>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  <w:lang w:val="fr-FR"/>
        </w:rPr>
        <w:lastRenderedPageBreak/>
        <w:t xml:space="preserve">Plexihout. (25 juni 2011). </w:t>
      </w:r>
      <w:r>
        <w:rPr>
          <w:i/>
          <w:iCs/>
          <w:sz w:val="24"/>
          <w:szCs w:val="24"/>
          <w:lang w:val="fr-FR"/>
        </w:rPr>
        <w:t>De Kresj (anti-autoritaire crèche 'Prins Constantijn').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[video fragment]. Gevonden op: </w:t>
      </w:r>
      <w:hyperlink r:id="rId14" w:history="1">
        <w:r>
          <w:rPr>
            <w:rStyle w:val="Hyperlink"/>
            <w:sz w:val="24"/>
            <w:szCs w:val="24"/>
          </w:rPr>
          <w:t>https://www.youtube.com/watch?v=Xzeq3dXu8OM</w:t>
        </w:r>
      </w:hyperlink>
      <w:r>
        <w:rPr>
          <w:sz w:val="24"/>
          <w:szCs w:val="24"/>
        </w:rPr>
        <w:t xml:space="preserve">. </w:t>
      </w:r>
    </w:p>
    <w:p w:rsidR="001D3EC0" w:rsidRDefault="001D3EC0" w:rsidP="001D3EC0">
      <w:pPr>
        <w:rPr>
          <w:rStyle w:val="Hyperlink"/>
          <w:color w:val="auto"/>
        </w:rPr>
      </w:pPr>
      <w:r>
        <w:rPr>
          <w:sz w:val="24"/>
          <w:szCs w:val="24"/>
        </w:rPr>
        <w:t xml:space="preserve">Raad voor maatschappelijke ontwikkeling. (2001). </w:t>
      </w:r>
      <w:r>
        <w:rPr>
          <w:i/>
          <w:iCs/>
          <w:sz w:val="24"/>
          <w:szCs w:val="24"/>
        </w:rPr>
        <w:t>Aansprekend opvoeden: balanceren tussen steun en toezicht.</w:t>
      </w:r>
      <w:r>
        <w:rPr>
          <w:sz w:val="24"/>
          <w:szCs w:val="24"/>
        </w:rPr>
        <w:t xml:space="preserve"> Den Haag.</w:t>
      </w:r>
    </w:p>
    <w:p w:rsidR="001D3EC0" w:rsidRPr="00624984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Rosiers, R., Vandemeulebroecke, L., Hoppenbrouwers, L., Verdijck, J., Liekens, J., Cromphout, F., Van Steenbergen, F., Vercammen, J. (1984).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Jeugd in onmacht.</w:t>
      </w:r>
      <w:r w:rsidRPr="00624984">
        <w:rPr>
          <w:rStyle w:val="Hyperlink"/>
          <w:color w:val="auto"/>
          <w:sz w:val="24"/>
          <w:szCs w:val="24"/>
          <w:u w:val="none"/>
        </w:rPr>
        <w:t xml:space="preserve"> Leuven: acco.</w:t>
      </w:r>
    </w:p>
    <w:p w:rsidR="001D3EC0" w:rsidRDefault="001D3EC0" w:rsidP="001D3EC0">
      <w:r>
        <w:rPr>
          <w:sz w:val="24"/>
          <w:szCs w:val="24"/>
        </w:rPr>
        <w:t xml:space="preserve">Sierens, E., Soenens, B. (2006) De authoritatieve leerkrachtstijl: een model voor de studie van leerkrachtstijlen. </w:t>
      </w:r>
      <w:r>
        <w:rPr>
          <w:i/>
          <w:iCs/>
          <w:sz w:val="24"/>
          <w:szCs w:val="24"/>
        </w:rPr>
        <w:t>Pedagogische studiën : tijdschrift voor onderwijskunde en opvoedkunde</w:t>
      </w:r>
      <w:r>
        <w:rPr>
          <w:sz w:val="24"/>
          <w:szCs w:val="24"/>
        </w:rPr>
        <w:t xml:space="preserve">, 83, 419-431. </w:t>
      </w:r>
    </w:p>
    <w:p w:rsidR="001D3EC0" w:rsidRDefault="001D3EC0" w:rsidP="001D3EC0">
      <w:pPr>
        <w:rPr>
          <w:rStyle w:val="Hyperlink"/>
          <w:color w:val="auto"/>
        </w:rPr>
      </w:pPr>
      <w:r>
        <w:rPr>
          <w:sz w:val="24"/>
          <w:szCs w:val="24"/>
        </w:rPr>
        <w:t xml:space="preserve">S.N. </w:t>
      </w:r>
      <w:r w:rsidRPr="00624984">
        <w:rPr>
          <w:i/>
          <w:iCs/>
          <w:sz w:val="24"/>
          <w:szCs w:val="24"/>
        </w:rPr>
        <w:t>“Jonge ouders gaan voor strengere opvoedingsstijl”.</w:t>
      </w:r>
      <w:r>
        <w:rPr>
          <w:sz w:val="24"/>
          <w:szCs w:val="24"/>
        </w:rPr>
        <w:t xml:space="preserve"> De Standaard, 10 oktober 2013, p. 7.</w:t>
      </w:r>
    </w:p>
    <w:p w:rsidR="001D3EC0" w:rsidRDefault="001D3EC0" w:rsidP="001D3EC0">
      <w:r>
        <w:rPr>
          <w:sz w:val="24"/>
          <w:szCs w:val="24"/>
        </w:rPr>
        <w:t xml:space="preserve">S.N., (7 januari 2014). </w:t>
      </w:r>
      <w:r>
        <w:rPr>
          <w:i/>
          <w:iCs/>
          <w:sz w:val="24"/>
          <w:szCs w:val="24"/>
        </w:rPr>
        <w:t xml:space="preserve">Opvoedbeleving van ouders. </w:t>
      </w:r>
      <w:r>
        <w:rPr>
          <w:sz w:val="24"/>
          <w:szCs w:val="24"/>
        </w:rPr>
        <w:t xml:space="preserve">Geraadpleegd op 10 december op: </w:t>
      </w:r>
      <w:hyperlink r:id="rId15" w:history="1">
        <w:r>
          <w:rPr>
            <w:rStyle w:val="Hyperlink"/>
            <w:sz w:val="24"/>
            <w:szCs w:val="24"/>
          </w:rPr>
          <w:t>http://www.nji.nl/nl/Databanken/Cijfers-over-Jeugd-en-Opvoeding/(313807)-Cijfers-per-onderwerp-Opvoeden</w:t>
        </w:r>
      </w:hyperlink>
      <w:r>
        <w:rPr>
          <w:sz w:val="24"/>
          <w:szCs w:val="24"/>
        </w:rPr>
        <w:t>.</w:t>
      </w:r>
    </w:p>
    <w:p w:rsidR="001D3EC0" w:rsidRPr="00624984" w:rsidRDefault="001D3EC0" w:rsidP="001D3EC0">
      <w:pPr>
        <w:rPr>
          <w:rStyle w:val="Hyperlink"/>
          <w:color w:val="auto"/>
          <w:u w:val="none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Spiecker, B. (1977).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Opvoeding en ontwikkeling.</w:t>
      </w:r>
      <w:r w:rsidRPr="00624984">
        <w:rPr>
          <w:rStyle w:val="Hyperlink"/>
          <w:color w:val="auto"/>
          <w:sz w:val="24"/>
          <w:szCs w:val="24"/>
          <w:u w:val="none"/>
        </w:rPr>
        <w:t xml:space="preserve"> In Spiecker, B. (Red.). Meedoen en zeker weten. Pedagogisch-antropologisch opstellen. (pp. 83-101). Meppel: Boom.</w:t>
      </w:r>
    </w:p>
    <w:p w:rsidR="001D3EC0" w:rsidRPr="00624984" w:rsidRDefault="001D3EC0" w:rsidP="001D3EC0">
      <w:pPr>
        <w:rPr>
          <w:rStyle w:val="Hyperlink"/>
          <w:color w:val="auto"/>
          <w:sz w:val="24"/>
          <w:szCs w:val="24"/>
          <w:u w:val="none"/>
          <w:lang w:val="en-US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Steffe, L.P. &amp; Gale, J. (1995).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  <w:lang w:val="en-US"/>
        </w:rPr>
        <w:t>Constructivism in education.</w:t>
      </w:r>
      <w:r w:rsidRPr="00624984">
        <w:rPr>
          <w:rStyle w:val="Hyperlink"/>
          <w:color w:val="auto"/>
          <w:sz w:val="24"/>
          <w:szCs w:val="24"/>
          <w:u w:val="none"/>
          <w:lang w:val="en-US"/>
        </w:rPr>
        <w:t xml:space="preserve"> Hillsdale: Erlbaum.</w:t>
      </w:r>
    </w:p>
    <w:p w:rsidR="001D3EC0" w:rsidRDefault="001D3EC0" w:rsidP="001D3EC0">
      <w:r>
        <w:rPr>
          <w:sz w:val="24"/>
          <w:szCs w:val="24"/>
        </w:rPr>
        <w:t xml:space="preserve">Sven, E. (12 februari 2013). </w:t>
      </w:r>
      <w:r>
        <w:rPr>
          <w:i/>
          <w:iCs/>
          <w:sz w:val="24"/>
          <w:szCs w:val="24"/>
        </w:rPr>
        <w:t>Opvoeden film deel 1.</w:t>
      </w:r>
      <w:r>
        <w:rPr>
          <w:sz w:val="24"/>
          <w:szCs w:val="24"/>
        </w:rPr>
        <w:t xml:space="preserve"> [video fragment]. Gevonden op: </w:t>
      </w:r>
      <w:hyperlink r:id="rId16" w:history="1">
        <w:r>
          <w:rPr>
            <w:rStyle w:val="Hyperlink"/>
            <w:sz w:val="24"/>
            <w:szCs w:val="24"/>
          </w:rPr>
          <w:t>https://www.youtube.com/watch?v=uG665PjMeE0</w:t>
        </w:r>
      </w:hyperlink>
      <w:r>
        <w:rPr>
          <w:sz w:val="24"/>
          <w:szCs w:val="24"/>
        </w:rPr>
        <w:t xml:space="preserve">. 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Timmers-Huigens, D. (2004). </w:t>
      </w:r>
      <w:r>
        <w:rPr>
          <w:i/>
          <w:iCs/>
          <w:sz w:val="24"/>
          <w:szCs w:val="24"/>
        </w:rPr>
        <w:t>Opvoeden praktisch bekeken.</w:t>
      </w:r>
      <w:r>
        <w:rPr>
          <w:sz w:val="24"/>
          <w:szCs w:val="24"/>
        </w:rPr>
        <w:t xml:space="preserve"> Nederland: Bohn Stafleu van Loghum.</w:t>
      </w:r>
    </w:p>
    <w:p w:rsidR="001D3EC0" w:rsidRDefault="001D3EC0" w:rsidP="001D3EC0">
      <w:pPr>
        <w:rPr>
          <w:rStyle w:val="Hyperlink"/>
          <w:color w:val="auto"/>
        </w:rPr>
      </w:pPr>
      <w:r>
        <w:rPr>
          <w:sz w:val="24"/>
          <w:szCs w:val="24"/>
        </w:rPr>
        <w:t xml:space="preserve">Trix, L. (2009). </w:t>
      </w:r>
      <w:r>
        <w:rPr>
          <w:i/>
          <w:iCs/>
          <w:sz w:val="24"/>
          <w:szCs w:val="24"/>
        </w:rPr>
        <w:t>Pedagogische adviezen voor speciale kinderen.</w:t>
      </w:r>
      <w:r>
        <w:rPr>
          <w:sz w:val="24"/>
          <w:szCs w:val="24"/>
        </w:rPr>
        <w:t xml:space="preserve"> Houten: Bohn Stafleu van Loghum.</w:t>
      </w:r>
    </w:p>
    <w:p w:rsidR="001D3EC0" w:rsidRPr="00624984" w:rsidRDefault="001D3EC0" w:rsidP="00624984">
      <w:pPr>
        <w:rPr>
          <w:rStyle w:val="Hyperlink"/>
          <w:color w:val="auto"/>
          <w:u w:val="none"/>
        </w:rPr>
      </w:pPr>
      <w:r>
        <w:rPr>
          <w:sz w:val="24"/>
          <w:szCs w:val="24"/>
        </w:rPr>
        <w:t xml:space="preserve">Willemsens, E. (2008). </w:t>
      </w:r>
      <w:r>
        <w:rPr>
          <w:i/>
          <w:iCs/>
          <w:sz w:val="24"/>
          <w:szCs w:val="24"/>
        </w:rPr>
        <w:t xml:space="preserve">Hoe verklaren ouders het falen van hun kinderen? de effecten van opvoedingsstijl op attributies. </w:t>
      </w:r>
      <w:r>
        <w:rPr>
          <w:sz w:val="24"/>
          <w:szCs w:val="24"/>
        </w:rPr>
        <w:t xml:space="preserve">[theses]. Leuven: K.U.Leuven, Faculteit Psychologie en pedagogische wetenschappen. </w:t>
      </w:r>
    </w:p>
    <w:p w:rsidR="001D3EC0" w:rsidRPr="00624984" w:rsidRDefault="001D3EC0" w:rsidP="001D3EC0">
      <w:pPr>
        <w:rPr>
          <w:rStyle w:val="Hyperlink"/>
          <w:color w:val="auto"/>
          <w:sz w:val="24"/>
          <w:szCs w:val="24"/>
          <w:u w:val="none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Van Crombrugge, H. (1999).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Verwantschap en verschil.</w:t>
      </w:r>
      <w:r w:rsidRPr="00624984">
        <w:rPr>
          <w:rStyle w:val="Hyperlink"/>
          <w:color w:val="auto"/>
          <w:sz w:val="24"/>
          <w:szCs w:val="24"/>
          <w:u w:val="none"/>
        </w:rPr>
        <w:t xml:space="preserve"> Leuven-Appeldoorn: Garant.</w:t>
      </w:r>
    </w:p>
    <w:p w:rsidR="001D3EC0" w:rsidRPr="003D4D00" w:rsidRDefault="001D3EC0" w:rsidP="003D4D00">
      <w:pPr>
        <w:rPr>
          <w:lang w:eastAsia="zh-TW"/>
        </w:rPr>
      </w:pPr>
      <w:r>
        <w:rPr>
          <w:sz w:val="24"/>
          <w:szCs w:val="24"/>
          <w:lang w:eastAsia="zh-TW"/>
        </w:rPr>
        <w:t xml:space="preserve">Van Crombrugge, H. (2000). </w:t>
      </w:r>
      <w:r>
        <w:rPr>
          <w:i/>
          <w:iCs/>
          <w:sz w:val="24"/>
          <w:szCs w:val="24"/>
          <w:lang w:eastAsia="zh-TW"/>
        </w:rPr>
        <w:t xml:space="preserve">Opvoeden in postmoderne tijden: enkele losse gedachten. </w:t>
      </w:r>
      <w:r>
        <w:rPr>
          <w:sz w:val="24"/>
          <w:szCs w:val="24"/>
          <w:lang w:eastAsia="zh-TW"/>
        </w:rPr>
        <w:t>Leuven: Interdiocesane dienst voor gezinspastoraal.</w:t>
      </w:r>
      <w:r>
        <w:rPr>
          <w:sz w:val="24"/>
          <w:szCs w:val="24"/>
          <w:lang w:eastAsia="zh-TW"/>
        </w:rPr>
        <w:br/>
        <w:t xml:space="preserve">Van Crombrugge, H., Lombaert, E. (2005) </w:t>
      </w:r>
      <w:r>
        <w:rPr>
          <w:i/>
          <w:iCs/>
          <w:sz w:val="24"/>
          <w:szCs w:val="24"/>
          <w:lang w:eastAsia="zh-TW"/>
        </w:rPr>
        <w:t>Gezin en opvoeding: weldadig en gewelddadig.</w:t>
      </w:r>
      <w:r>
        <w:rPr>
          <w:sz w:val="24"/>
          <w:szCs w:val="24"/>
          <w:lang w:eastAsia="zh-TW"/>
        </w:rPr>
        <w:t xml:space="preserve"> Antwerpen: Garant.</w:t>
      </w:r>
    </w:p>
    <w:p w:rsidR="001D3EC0" w:rsidRDefault="001D3EC0" w:rsidP="001D3EC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Van Crombrugge H. (2006). </w:t>
      </w:r>
      <w:r>
        <w:rPr>
          <w:i/>
          <w:iCs/>
          <w:sz w:val="24"/>
          <w:szCs w:val="24"/>
        </w:rPr>
        <w:t xml:space="preserve">Denken over opvoeden: inleiding in de pedagogiek. </w:t>
      </w:r>
      <w:r>
        <w:rPr>
          <w:sz w:val="24"/>
          <w:szCs w:val="24"/>
        </w:rPr>
        <w:t xml:space="preserve">Antwerpen en Appeldoorn: Garant. </w:t>
      </w:r>
    </w:p>
    <w:p w:rsidR="001D3EC0" w:rsidRDefault="001D3EC0" w:rsidP="001D3EC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Van Crombrugge H. (2006). Ontwikkeling: de opvoeder als tuinier. In </w:t>
      </w:r>
      <w:r>
        <w:rPr>
          <w:i/>
          <w:iCs/>
          <w:sz w:val="24"/>
          <w:szCs w:val="24"/>
        </w:rPr>
        <w:t>Denken over opvoeden: inleiding in de pedagogiek.</w:t>
      </w:r>
      <w:r>
        <w:rPr>
          <w:sz w:val="24"/>
          <w:szCs w:val="24"/>
        </w:rPr>
        <w:t xml:space="preserve"> (pp. 97-110).</w:t>
      </w:r>
    </w:p>
    <w:p w:rsidR="001D3EC0" w:rsidRDefault="001D3EC0" w:rsidP="00624984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lastRenderedPageBreak/>
        <w:t xml:space="preserve">Van Crombrugge, H. (2007). </w:t>
      </w:r>
      <w:r>
        <w:rPr>
          <w:i/>
          <w:iCs/>
          <w:sz w:val="24"/>
          <w:szCs w:val="24"/>
          <w:lang w:eastAsia="zh-TW"/>
        </w:rPr>
        <w:t>Gedeelde pedagogische verantwoordelijkheid: de opvoedingsbelofte in het licht van de rechten van de mens en de rechten van het kind.</w:t>
      </w:r>
      <w:r>
        <w:rPr>
          <w:sz w:val="24"/>
          <w:szCs w:val="24"/>
          <w:lang w:eastAsia="zh-TW"/>
        </w:rPr>
        <w:t xml:space="preserve"> Brussel: Hoger instituut voor gezinswetenschappen vzw.</w:t>
      </w:r>
    </w:p>
    <w:p w:rsidR="001D3EC0" w:rsidRDefault="001D3EC0" w:rsidP="001D3EC0">
      <w:pPr>
        <w:rPr>
          <w:rStyle w:val="Hyperlink"/>
          <w:color w:val="auto"/>
        </w:rPr>
      </w:pPr>
      <w:r>
        <w:rPr>
          <w:sz w:val="24"/>
          <w:szCs w:val="24"/>
          <w:lang w:eastAsia="zh-TW"/>
        </w:rPr>
        <w:t xml:space="preserve">Van Crombrugge, H. (2014). </w:t>
      </w:r>
      <w:r>
        <w:rPr>
          <w:i/>
          <w:iCs/>
          <w:sz w:val="24"/>
          <w:szCs w:val="24"/>
          <w:lang w:eastAsia="zh-TW"/>
        </w:rPr>
        <w:t>Is een 'moderne' islamitische pedagogiek mogelijk?</w:t>
      </w:r>
      <w:r>
        <w:rPr>
          <w:sz w:val="24"/>
          <w:szCs w:val="24"/>
          <w:lang w:eastAsia="zh-TW"/>
        </w:rPr>
        <w:t>. Leuven: KU Leuven. Overlegcentrum voor christelijke ethiek</w:t>
      </w:r>
    </w:p>
    <w:p w:rsidR="001D3EC0" w:rsidRDefault="001D3EC0" w:rsidP="001D3EC0">
      <w:pPr>
        <w:rPr>
          <w:lang w:eastAsia="zh-TW"/>
        </w:rPr>
      </w:pPr>
      <w:r>
        <w:rPr>
          <w:sz w:val="24"/>
          <w:szCs w:val="24"/>
          <w:lang w:eastAsia="zh-TW"/>
        </w:rPr>
        <w:t xml:space="preserve">Vandemeulebroecke, L., Van Crombrugge, H., &amp; Gerris, J. (1999). (Red.). </w:t>
      </w:r>
      <w:r>
        <w:rPr>
          <w:i/>
          <w:iCs/>
          <w:sz w:val="24"/>
          <w:szCs w:val="24"/>
          <w:lang w:eastAsia="zh-TW"/>
        </w:rPr>
        <w:t>Gezinspedagogiek. Deel I: Actuele thema’s in onderzoek en praktijk.</w:t>
      </w:r>
      <w:r>
        <w:rPr>
          <w:sz w:val="24"/>
          <w:szCs w:val="24"/>
          <w:lang w:eastAsia="zh-TW"/>
        </w:rPr>
        <w:t xml:space="preserve"> Leuven-Apeldoorn: Garant.</w:t>
      </w:r>
    </w:p>
    <w:p w:rsidR="001D3EC0" w:rsidRPr="00624984" w:rsidRDefault="001D3EC0" w:rsidP="001D3EC0">
      <w:pPr>
        <w:rPr>
          <w:sz w:val="24"/>
          <w:szCs w:val="24"/>
        </w:rPr>
      </w:pPr>
      <w:r w:rsidRPr="00624984">
        <w:rPr>
          <w:rStyle w:val="Hyperlink"/>
          <w:color w:val="auto"/>
          <w:sz w:val="24"/>
          <w:szCs w:val="24"/>
          <w:u w:val="none"/>
        </w:rPr>
        <w:t xml:space="preserve">Vandemeulebroecke, L., Vn Crombrugge, H., Janssens, J. &amp; Colpin, H. (2002). (Red.). </w:t>
      </w:r>
      <w:r w:rsidRPr="00624984">
        <w:rPr>
          <w:rStyle w:val="Hyperlink"/>
          <w:i/>
          <w:iCs/>
          <w:color w:val="auto"/>
          <w:sz w:val="24"/>
          <w:szCs w:val="24"/>
          <w:u w:val="none"/>
        </w:rPr>
        <w:t>Gezinspedagogiek. Deel II: Opvoedingsondersteuning.</w:t>
      </w:r>
      <w:r w:rsidRPr="00624984">
        <w:rPr>
          <w:rStyle w:val="Hyperlink"/>
          <w:color w:val="auto"/>
          <w:sz w:val="24"/>
          <w:szCs w:val="24"/>
          <w:u w:val="none"/>
        </w:rPr>
        <w:t xml:space="preserve"> Antwerpen-Apeldoorn: Garant.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Van den Broeck, S. </w:t>
      </w:r>
      <w:r>
        <w:rPr>
          <w:i/>
          <w:iCs/>
          <w:sz w:val="24"/>
          <w:szCs w:val="24"/>
        </w:rPr>
        <w:t xml:space="preserve">'Je kind volledige vrijheid geven is een vorm van verwaarlozing'. </w:t>
      </w:r>
      <w:r>
        <w:rPr>
          <w:sz w:val="24"/>
          <w:szCs w:val="24"/>
        </w:rPr>
        <w:t>Knack, 8 juli 2015, p. 21.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Van den Buys, E. (2000). Nieuwe opvoedingsstijlen: onderzoek naar de huidige opvoeding in Turkse gezinnen. </w:t>
      </w:r>
      <w:r>
        <w:rPr>
          <w:i/>
          <w:iCs/>
          <w:sz w:val="24"/>
          <w:szCs w:val="24"/>
        </w:rPr>
        <w:t>Welzijnsmagazine</w:t>
      </w:r>
      <w:r>
        <w:rPr>
          <w:sz w:val="24"/>
          <w:szCs w:val="24"/>
        </w:rPr>
        <w:t>, 21, 16-18.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Van der Veer, R. (1989). Cultuurhistorische pedagogiek. In Miedema, S. (Red.). </w:t>
      </w:r>
      <w:r>
        <w:rPr>
          <w:i/>
          <w:iCs/>
          <w:sz w:val="24"/>
          <w:szCs w:val="24"/>
        </w:rPr>
        <w:t>Pedagogiek in meervoud. Wegen in het denken over opvoeding en onderwijs.</w:t>
      </w:r>
      <w:r>
        <w:rPr>
          <w:sz w:val="24"/>
          <w:szCs w:val="24"/>
        </w:rPr>
        <w:t xml:space="preserve"> (pp. 163-200). Deventer: Van Loghum Slaterus.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Van Keulen, A., Van Beurden, A., Pels, T. (2010). </w:t>
      </w:r>
      <w:r>
        <w:rPr>
          <w:i/>
          <w:iCs/>
          <w:sz w:val="24"/>
          <w:szCs w:val="24"/>
        </w:rPr>
        <w:t xml:space="preserve">Van alles wat meenemen: diversiteit in opvoedingsstijlen in Nederland. </w:t>
      </w:r>
      <w:r>
        <w:rPr>
          <w:sz w:val="24"/>
          <w:szCs w:val="24"/>
        </w:rPr>
        <w:t>Nederland: Coutinho.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Veraghtert, S., Van Kerckhoven, M., Dewilde, M., Vandeweyer, S., Verrijssen, S., Leysen, K. (2007). </w:t>
      </w:r>
      <w:r>
        <w:rPr>
          <w:i/>
          <w:iCs/>
          <w:sz w:val="24"/>
          <w:szCs w:val="24"/>
        </w:rPr>
        <w:t>Opvoedingsondersteuning: Hoe hard ik ook probeer, mijn kind wil steeds meer en meer.</w:t>
      </w:r>
      <w:r>
        <w:rPr>
          <w:sz w:val="24"/>
          <w:szCs w:val="24"/>
        </w:rPr>
        <w:t xml:space="preserve"> [bachelorproef]. Geel: Katholieke Hogeschool Kempen.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 xml:space="preserve">Verstraeten, K., Verschueren, K., Van Campenhout, K. (2004). </w:t>
      </w:r>
      <w:r>
        <w:rPr>
          <w:i/>
          <w:iCs/>
          <w:sz w:val="24"/>
          <w:szCs w:val="24"/>
        </w:rPr>
        <w:t xml:space="preserve">Ouderlijke opvoedingsstijl, zelfwaardering en sociale aanvaarding bij kleuters. </w:t>
      </w:r>
      <w:r>
        <w:rPr>
          <w:sz w:val="24"/>
          <w:szCs w:val="24"/>
        </w:rPr>
        <w:t>Leuven: K.U. Leuven.</w:t>
      </w:r>
    </w:p>
    <w:p w:rsidR="001D3EC0" w:rsidRDefault="001D3EC0" w:rsidP="001D3EC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Wikipedia. (2014). </w:t>
      </w:r>
      <w:r>
        <w:rPr>
          <w:i/>
          <w:iCs/>
          <w:sz w:val="24"/>
          <w:szCs w:val="24"/>
        </w:rPr>
        <w:t xml:space="preserve">Opvoedingsstijl. </w:t>
      </w:r>
      <w:r>
        <w:rPr>
          <w:sz w:val="24"/>
          <w:szCs w:val="24"/>
        </w:rPr>
        <w:t xml:space="preserve">Geraadpleegd op 12 december 2015 via: </w:t>
      </w:r>
      <w:hyperlink r:id="rId17" w:history="1">
        <w:r>
          <w:rPr>
            <w:rStyle w:val="Hyperlink"/>
            <w:sz w:val="24"/>
            <w:szCs w:val="24"/>
          </w:rPr>
          <w:t>https://nl.wikipedia.org/wiki/Opvoedingsstijl</w:t>
        </w:r>
      </w:hyperlink>
      <w:r>
        <w:rPr>
          <w:rStyle w:val="Hyperlink"/>
          <w:sz w:val="24"/>
          <w:szCs w:val="24"/>
        </w:rPr>
        <w:t>.</w:t>
      </w:r>
    </w:p>
    <w:p w:rsidR="001D3EC0" w:rsidRDefault="001D3EC0" w:rsidP="001D3EC0">
      <w:pPr>
        <w:rPr>
          <w:sz w:val="24"/>
          <w:szCs w:val="24"/>
        </w:rPr>
      </w:pPr>
      <w:r>
        <w:rPr>
          <w:sz w:val="24"/>
          <w:szCs w:val="24"/>
        </w:rPr>
        <w:t>Wyers, M. "Ouders moeten hun puber leren uitgaan". Het Belang van Limburg, 25 november 2014, p. 7.</w:t>
      </w:r>
    </w:p>
    <w:p w:rsidR="001D3EC0" w:rsidRDefault="001D3EC0" w:rsidP="001D3EC0">
      <w:pPr>
        <w:rPr>
          <w:sz w:val="24"/>
          <w:szCs w:val="24"/>
        </w:rPr>
      </w:pPr>
    </w:p>
    <w:tbl>
      <w:tblPr>
        <w:tblpPr w:leftFromText="141" w:rightFromText="141" w:vertAnchor="text" w:horzAnchor="page" w:tblpX="2101" w:tblpY="159"/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00"/>
      </w:tblGrid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zh-TW"/>
              </w:rPr>
              <w:t>Soort bronnen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zh-TW"/>
              </w:rPr>
              <w:t>Aantal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Boeken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31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Artikels vaktijdschriften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3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Artikels kranten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2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Eindwerken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2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Websites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6</w:t>
            </w:r>
          </w:p>
        </w:tc>
      </w:tr>
      <w:tr w:rsidR="00B864C0" w:rsidRPr="001D3EC0" w:rsidTr="00B864C0">
        <w:trPr>
          <w:trHeight w:val="3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 xml:space="preserve">Grijze literatuur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1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Statistieken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1</w:t>
            </w:r>
          </w:p>
        </w:tc>
      </w:tr>
      <w:tr w:rsidR="00B864C0" w:rsidRPr="001D3EC0" w:rsidTr="00B864C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Video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C0" w:rsidRPr="001D3EC0" w:rsidRDefault="00B864C0" w:rsidP="00B8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1D3EC0">
              <w:rPr>
                <w:rFonts w:ascii="Calibri" w:eastAsia="Times New Roman" w:hAnsi="Calibri" w:cs="Times New Roman"/>
                <w:color w:val="000000"/>
                <w:lang w:eastAsia="zh-TW"/>
              </w:rPr>
              <w:t>3</w:t>
            </w:r>
          </w:p>
        </w:tc>
      </w:tr>
    </w:tbl>
    <w:p w:rsidR="001D3EC0" w:rsidRDefault="001D3EC0" w:rsidP="001D3EC0">
      <w:pPr>
        <w:rPr>
          <w:sz w:val="24"/>
          <w:szCs w:val="24"/>
        </w:rPr>
      </w:pPr>
    </w:p>
    <w:p w:rsidR="001D3EC0" w:rsidRDefault="001D3EC0" w:rsidP="001D3EC0">
      <w:pPr>
        <w:rPr>
          <w:sz w:val="24"/>
          <w:szCs w:val="24"/>
        </w:rPr>
      </w:pPr>
    </w:p>
    <w:p w:rsidR="0019042D" w:rsidRDefault="0019042D">
      <w:bookmarkStart w:id="1" w:name="_GoBack"/>
      <w:bookmarkEnd w:id="1"/>
    </w:p>
    <w:sectPr w:rsidR="0019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0"/>
    <w:rsid w:val="000831A5"/>
    <w:rsid w:val="0019042D"/>
    <w:rsid w:val="001D3EC0"/>
    <w:rsid w:val="003D4D00"/>
    <w:rsid w:val="00624984"/>
    <w:rsid w:val="00B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6B9D-03B1-4F83-ADD6-70A0C89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3EC0"/>
    <w:pPr>
      <w:spacing w:line="256" w:lineRule="auto"/>
    </w:pPr>
    <w:rPr>
      <w:rFonts w:eastAsiaTheme="minorHAnsi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3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D3EC0"/>
    <w:rPr>
      <w:color w:val="0563C1" w:themeColor="hyperlink"/>
      <w:u w:val="single"/>
    </w:rPr>
  </w:style>
  <w:style w:type="paragraph" w:customStyle="1" w:styleId="Stijl1">
    <w:name w:val="Stijl 1"/>
    <w:basedOn w:val="Kop1"/>
    <w:qFormat/>
    <w:rsid w:val="001D3EC0"/>
    <w:rPr>
      <w:b/>
      <w:bCs/>
      <w:u w:val="single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1D3E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i.nl/nl/Databanken/Cijfers-over-Jeugd-en-Opvoeding/(313807)-Cijfers-per-onderwerp-Opvoeden" TargetMode="External"/><Relationship Id="rId13" Type="http://schemas.openxmlformats.org/officeDocument/2006/relationships/hyperlink" Target="http://mens-en-samenleving.infonu.nl/ouder-en-gezin/106392-verschillende-opvoedingsstijlen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dex.vlaanderen.be/Zoeken/Document.aspx?DID=1023668&amp;param=inhoud&amp;ref=search" TargetMode="External"/><Relationship Id="rId12" Type="http://schemas.openxmlformats.org/officeDocument/2006/relationships/hyperlink" Target="http://codex.vlaanderen.be/Zoeken/Document.aspx?DID=1024026&amp;param=inhoud&amp;ref=search" TargetMode="External"/><Relationship Id="rId17" Type="http://schemas.openxmlformats.org/officeDocument/2006/relationships/hyperlink" Target="https://nl.wikipedia.org/wiki/Opvoedingsstij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G665PjMeE0" TargetMode="External"/><Relationship Id="rId1" Type="http://schemas.openxmlformats.org/officeDocument/2006/relationships/styles" Target="styles.xml"/><Relationship Id="rId6" Type="http://schemas.openxmlformats.org/officeDocument/2006/relationships/hyperlink" Target="http://codex.vlaanderen.be/Zoeken/Document.aspx?DID=1021827&amp;param=inhoud&amp;ref=search" TargetMode="External"/><Relationship Id="rId11" Type="http://schemas.openxmlformats.org/officeDocument/2006/relationships/hyperlink" Target="http://codex.vlaanderen.be/Zoeken/Document.aspx?DID=1024551&amp;param=inhoud&amp;ref=search" TargetMode="External"/><Relationship Id="rId5" Type="http://schemas.openxmlformats.org/officeDocument/2006/relationships/hyperlink" Target="http://www.anababa.nl/opvoeding/theorie/opvoedingsstijlen" TargetMode="External"/><Relationship Id="rId15" Type="http://schemas.openxmlformats.org/officeDocument/2006/relationships/hyperlink" Target="http://www.nji.nl/nl/Databanken/Cijfers-over-Jeugd-en-Opvoeding/(313807)-Cijfers-per-onderwerp-Opvoeden" TargetMode="External"/><Relationship Id="rId10" Type="http://schemas.openxmlformats.org/officeDocument/2006/relationships/hyperlink" Target="file:///D:\DATA\User\Downloads\Kind_in_Vlaanderen_2014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ailymotion.com/video/x35pxaa" TargetMode="External"/><Relationship Id="rId9" Type="http://schemas.openxmlformats.org/officeDocument/2006/relationships/hyperlink" Target="http://www.huizenvanhetkind.be/hk/" TargetMode="External"/><Relationship Id="rId14" Type="http://schemas.openxmlformats.org/officeDocument/2006/relationships/hyperlink" Target="https://www.youtube.com/watch?v=Xzeq3dXu8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2015-12-17T09:38:00Z</dcterms:created>
  <dcterms:modified xsi:type="dcterms:W3CDTF">2015-12-17T09:49:00Z</dcterms:modified>
</cp:coreProperties>
</file>